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09" w:rsidRPr="002B0A2C" w:rsidRDefault="006E5312" w:rsidP="00D82609">
      <w:pPr>
        <w:ind w:left="426"/>
        <w:rPr>
          <w:b/>
          <w:snapToGrid w:val="0"/>
          <w:sz w:val="28"/>
          <w:szCs w:val="28"/>
        </w:rPr>
      </w:pPr>
      <w:r>
        <w:rPr>
          <w:b/>
          <w:snapToGrid w:val="0"/>
          <w:sz w:val="28"/>
          <w:szCs w:val="28"/>
        </w:rPr>
        <w:t xml:space="preserve">Changement à la tête des ventes de winkler Suisse </w:t>
      </w:r>
    </w:p>
    <w:p w:rsidR="00606D2A" w:rsidRPr="00606D2A" w:rsidRDefault="00AD509D" w:rsidP="00AD509D">
      <w:pPr>
        <w:pStyle w:val="Textkrper"/>
        <w:tabs>
          <w:tab w:val="left" w:pos="3190"/>
        </w:tabs>
        <w:spacing w:line="360" w:lineRule="auto"/>
        <w:ind w:left="426" w:right="284"/>
        <w:rPr>
          <w:b/>
          <w:sz w:val="28"/>
        </w:rPr>
      </w:pPr>
      <w:r>
        <w:rPr>
          <w:b/>
          <w:sz w:val="28"/>
        </w:rPr>
        <w:tab/>
      </w:r>
    </w:p>
    <w:p w:rsidR="001906EB" w:rsidRPr="001906EB" w:rsidRDefault="001906EB" w:rsidP="001906EB">
      <w:pPr>
        <w:ind w:left="426"/>
        <w:rPr>
          <w:b/>
          <w:snapToGrid w:val="0"/>
          <w:sz w:val="22"/>
          <w:szCs w:val="22"/>
        </w:rPr>
      </w:pPr>
      <w:r>
        <w:rPr>
          <w:b/>
          <w:snapToGrid w:val="0"/>
          <w:sz w:val="22"/>
          <w:szCs w:val="22"/>
        </w:rPr>
        <w:t xml:space="preserve">Le 30/09/2021, René Horath mettra un terme à ses fonctions de Responsable des ventes pour la Suisse de la société Christian Winkler GmbH &amp; Co. KG et passera le flambeau à Thomas Saalmüller.</w:t>
      </w:r>
    </w:p>
    <w:p w:rsidR="00AD103C" w:rsidRPr="008A1128" w:rsidRDefault="00AD103C" w:rsidP="00B9380D">
      <w:pPr>
        <w:pStyle w:val="Textkrper"/>
        <w:spacing w:line="360" w:lineRule="auto"/>
        <w:ind w:left="426" w:right="284"/>
        <w:jc w:val="left"/>
        <w:rPr>
          <w:color w:val="FF0000"/>
          <w:sz w:val="22"/>
          <w:szCs w:val="22"/>
        </w:rPr>
      </w:pPr>
    </w:p>
    <w:p w:rsidR="00B9380D" w:rsidRPr="00AD30BA" w:rsidRDefault="00BE1499" w:rsidP="00B9380D">
      <w:pPr>
        <w:spacing w:line="360" w:lineRule="auto"/>
        <w:ind w:left="426"/>
        <w:rPr>
          <w:sz w:val="22"/>
          <w:szCs w:val="22"/>
        </w:rPr>
      </w:pPr>
      <w:r>
        <w:rPr>
          <w:sz w:val="22"/>
          <w:szCs w:val="22"/>
        </w:rPr>
        <w:t xml:space="preserve">Stuttgart, le 30 septembre 2021 – Après plus de 28 années comme force motrice de winkler au sein de la Confédération helvétique, René Horath confie la responsabilité des entreprises suisses au sein du groupe winkler à son collègue Thomas Saalmüller.</w:t>
      </w:r>
    </w:p>
    <w:p w:rsidR="00B9380D" w:rsidRPr="00AD30BA" w:rsidRDefault="00B9380D" w:rsidP="00B9380D">
      <w:pPr>
        <w:spacing w:line="360" w:lineRule="auto"/>
        <w:ind w:left="426"/>
        <w:rPr>
          <w:sz w:val="22"/>
          <w:szCs w:val="22"/>
        </w:rPr>
      </w:pPr>
      <w:r>
        <w:rPr>
          <w:sz w:val="22"/>
          <w:szCs w:val="22"/>
        </w:rPr>
        <w:t xml:space="preserve">René Horath, qui débuta chez winkler comme Directeur des opérations pour la Suisse le 1er avril 1993, endossait essentiellement la responsabilité de l'établissement et du développement de winkler en Suisse depuis son entrée dans l'entreprise.</w:t>
      </w:r>
      <w:r>
        <w:rPr>
          <w:sz w:val="22"/>
          <w:szCs w:val="22"/>
        </w:rPr>
        <w:t xml:space="preserve"> </w:t>
      </w:r>
      <w:r>
        <w:rPr>
          <w:sz w:val="22"/>
          <w:szCs w:val="22"/>
        </w:rPr>
        <w:t xml:space="preserve">Au cours de sa carrière, Horath a bâti non seulement le système logistique et de distribution de winkler Suisse avec les trois entreprises Egerkingen, Eschlikon et Etagnières, mais a également transformé le distributeur de pièces pour véhicules utilitaires en Suisse en leader du secteur des pièces pour camions.</w:t>
      </w:r>
    </w:p>
    <w:p w:rsidR="00B9380D" w:rsidRPr="00AD30BA" w:rsidRDefault="00B9380D" w:rsidP="00B9380D">
      <w:pPr>
        <w:spacing w:line="360" w:lineRule="auto"/>
        <w:ind w:left="426"/>
        <w:rPr>
          <w:sz w:val="22"/>
          <w:szCs w:val="22"/>
        </w:rPr>
      </w:pPr>
      <w:r>
        <w:rPr>
          <w:sz w:val="22"/>
          <w:szCs w:val="22"/>
        </w:rPr>
        <w:t xml:space="preserve">« René Horath a fait un travail de pionnier », déclare Hans Strobel, Directeur général Distribution, en éloge au Responsable des ventes.</w:t>
      </w:r>
      <w:r>
        <w:rPr>
          <w:sz w:val="22"/>
          <w:szCs w:val="22"/>
        </w:rPr>
        <w:t xml:space="preserve"> </w:t>
      </w:r>
      <w:r>
        <w:rPr>
          <w:sz w:val="22"/>
          <w:szCs w:val="22"/>
        </w:rPr>
        <w:t xml:space="preserve">« Grâce à son esprit d'entreprise, sa stratégie bien définie, son grand engagement personnel et au réseau solide tissé au fil des années dans la branche, il a su faire jouir winkler de la renommée qu'on lui connaît aujourd'hui en Suisse. »</w:t>
      </w:r>
    </w:p>
    <w:p w:rsidR="00B9380D" w:rsidRPr="00AD30BA" w:rsidRDefault="00B9380D" w:rsidP="00B9380D">
      <w:pPr>
        <w:spacing w:line="360" w:lineRule="auto"/>
        <w:ind w:left="426"/>
        <w:rPr>
          <w:sz w:val="22"/>
          <w:szCs w:val="22"/>
        </w:rPr>
      </w:pPr>
    </w:p>
    <w:p w:rsidR="00B9380D" w:rsidRPr="00AD30BA" w:rsidRDefault="000F475B" w:rsidP="00B9380D">
      <w:pPr>
        <w:spacing w:line="360" w:lineRule="auto"/>
        <w:ind w:left="426"/>
        <w:rPr>
          <w:sz w:val="22"/>
          <w:szCs w:val="22"/>
        </w:rPr>
      </w:pPr>
      <w:r>
        <w:rPr>
          <w:sz w:val="22"/>
          <w:szCs w:val="22"/>
        </w:rPr>
        <w:t xml:space="preserve">Le passage de témoin à Thomas Saalmüller a lieu depuis fin 2020.</w:t>
      </w:r>
      <w:r>
        <w:rPr>
          <w:sz w:val="22"/>
          <w:szCs w:val="22"/>
        </w:rPr>
        <w:t xml:space="preserve"> </w:t>
      </w:r>
      <w:r>
        <w:rPr>
          <w:sz w:val="22"/>
          <w:szCs w:val="22"/>
        </w:rPr>
        <w:t xml:space="preserve">Depuis 1994, le Responsable des ventes Sud/Suisse fait partie de winkler et est désormais chargé des activités opérationnelles des entreprises du Bade-Wurtemberg et de Suisse.</w:t>
      </w:r>
      <w:r>
        <w:rPr>
          <w:sz w:val="22"/>
          <w:szCs w:val="22"/>
        </w:rPr>
        <w:t xml:space="preserve"> </w:t>
      </w:r>
      <w:r>
        <w:rPr>
          <w:sz w:val="22"/>
          <w:szCs w:val="22"/>
        </w:rPr>
        <w:t xml:space="preserve">« winkler y est entre de bonnes mains aux côtés des trois Directeurs des opérations de Egerkingen, Eschlikon et Etagnières », ajoute Hans Strobel.</w:t>
      </w:r>
      <w:r>
        <w:rPr>
          <w:sz w:val="22"/>
          <w:szCs w:val="22"/>
        </w:rPr>
        <w:t xml:space="preserve"> </w:t>
      </w:r>
      <w:r>
        <w:rPr>
          <w:sz w:val="22"/>
          <w:szCs w:val="22"/>
        </w:rPr>
        <w:t xml:space="preserve">« En même temps, nous nous réjouissons de pouvoir garder Monsieur Horath encore un peu avec nous. » En effet, après la fin de ses fonctions de Responsable des ventes Suisse, René Horath prendra ses fonctions de conseiller dans le centre technique de winkler sis à Ludwigsbourg.</w:t>
      </w:r>
    </w:p>
    <w:p w:rsidR="00DA64B4" w:rsidRPr="00DA64B4" w:rsidRDefault="00DA64B4" w:rsidP="00B9380D">
      <w:pPr>
        <w:spacing w:line="360" w:lineRule="auto"/>
        <w:ind w:left="426"/>
        <w:rPr>
          <w:sz w:val="22"/>
          <w:szCs w:val="22"/>
        </w:rPr>
      </w:pPr>
    </w:p>
    <w:p w:rsidR="00AD103C" w:rsidRPr="00606D2A" w:rsidRDefault="00AD103C" w:rsidP="00BE1499">
      <w:pPr>
        <w:pStyle w:val="Textkrper"/>
        <w:spacing w:line="360" w:lineRule="auto"/>
        <w:ind w:left="426" w:right="284"/>
        <w:jc w:val="left"/>
        <w:rPr>
          <w:sz w:val="22"/>
          <w:szCs w:val="22"/>
        </w:rPr>
      </w:pPr>
    </w:p>
    <w:p w:rsidR="00AD103C" w:rsidRPr="0045441A" w:rsidRDefault="00AD103C" w:rsidP="00AD103C">
      <w:pPr>
        <w:pStyle w:val="Textkrper"/>
        <w:spacing w:line="360" w:lineRule="auto"/>
        <w:ind w:left="426" w:right="284"/>
        <w:jc w:val="right"/>
        <w:rPr>
          <w:sz w:val="20"/>
        </w:rPr>
      </w:pPr>
      <w:r>
        <w:rPr>
          <w:sz w:val="20"/>
        </w:rPr>
        <w:t xml:space="preserve">environ 1900 caractères</w:t>
      </w:r>
    </w:p>
    <w:p w:rsidR="0008786E" w:rsidRDefault="0008786E" w:rsidP="0008786E">
      <w:pPr>
        <w:ind w:left="426"/>
        <w:rPr>
          <w:sz w:val="22"/>
          <w:szCs w:val="22"/>
        </w:rPr>
      </w:pPr>
    </w:p>
    <w:p w:rsidR="0008786E" w:rsidRDefault="0008786E" w:rsidP="0008786E">
      <w:pPr>
        <w:spacing w:line="360" w:lineRule="auto"/>
        <w:ind w:left="426"/>
        <w:rPr>
          <w:sz w:val="22"/>
          <w:szCs w:val="22"/>
        </w:rPr>
      </w:pPr>
    </w:p>
    <w:p w:rsidR="0008786E" w:rsidRPr="0008786E" w:rsidRDefault="0008786E" w:rsidP="0008786E">
      <w:pPr>
        <w:spacing w:line="360" w:lineRule="auto"/>
        <w:ind w:left="426"/>
        <w:rPr>
          <w:sz w:val="22"/>
          <w:szCs w:val="22"/>
        </w:rPr>
      </w:pPr>
      <w:r>
        <w:rPr>
          <w:sz w:val="22"/>
          <w:szCs w:val="22"/>
        </w:rPr>
        <w:t xml:space="preserve">Photo : René Horath</w:t>
      </w:r>
    </w:p>
    <w:p w:rsidR="00AD103C" w:rsidRDefault="00AD103C" w:rsidP="00AD103C">
      <w:pPr>
        <w:pStyle w:val="Textkrper"/>
        <w:spacing w:line="360" w:lineRule="auto"/>
        <w:ind w:right="284" w:firstLine="426"/>
        <w:jc w:val="left"/>
        <w:rPr>
          <w:b/>
          <w:sz w:val="22"/>
        </w:rPr>
      </w:pPr>
    </w:p>
    <w:p w:rsidR="0008786E" w:rsidRDefault="0008786E" w:rsidP="0066420F">
      <w:pPr>
        <w:pStyle w:val="Textkrper"/>
        <w:spacing w:line="360" w:lineRule="auto"/>
        <w:ind w:right="284" w:firstLine="426"/>
        <w:jc w:val="left"/>
        <w:rPr>
          <w:b/>
          <w:sz w:val="22"/>
        </w:rPr>
      </w:pPr>
    </w:p>
    <w:p w:rsidR="0066420F" w:rsidRDefault="0066420F" w:rsidP="0066420F">
      <w:pPr>
        <w:pStyle w:val="Textkrper"/>
        <w:spacing w:line="360" w:lineRule="auto"/>
        <w:ind w:right="284" w:firstLine="426"/>
        <w:jc w:val="left"/>
        <w:rPr>
          <w:b/>
          <w:sz w:val="22"/>
        </w:rPr>
      </w:pPr>
      <w:r>
        <w:rPr>
          <w:b/>
          <w:sz w:val="22"/>
        </w:rPr>
        <w:t xml:space="preserve">A propos de Winkler</w:t>
      </w:r>
    </w:p>
    <w:p w:rsidR="00DA64B4" w:rsidRPr="00EA60E4" w:rsidRDefault="00DA64B4" w:rsidP="0066420F">
      <w:pPr>
        <w:pStyle w:val="Textkrper"/>
        <w:spacing w:line="360" w:lineRule="auto"/>
        <w:ind w:right="284" w:firstLine="426"/>
        <w:jc w:val="left"/>
        <w:rPr>
          <w:sz w:val="22"/>
        </w:rPr>
      </w:pPr>
    </w:p>
    <w:p w:rsidR="0066420F" w:rsidRPr="00A664AC" w:rsidRDefault="0066420F" w:rsidP="0066420F">
      <w:pPr>
        <w:spacing w:line="360" w:lineRule="auto"/>
        <w:ind w:left="426"/>
        <w:rPr>
          <w:sz w:val="22"/>
        </w:rPr>
      </w:pPr>
      <w:r>
        <w:rPr>
          <w:sz w:val="22"/>
        </w:rPr>
        <w:t xml:space="preserve">Le groupe winkler est l'un des principaux grossistes en pièces de rechange pour véhicules industriels en Europe.</w:t>
      </w:r>
      <w:r>
        <w:rPr>
          <w:sz w:val="22"/>
        </w:rPr>
        <w:t xml:space="preserve"> </w:t>
      </w:r>
      <w:r>
        <w:rPr>
          <w:sz w:val="22"/>
        </w:rPr>
        <w:t xml:space="preserve">Environ 1600 collaborateurs dans plus de 40 sites en Allemagne, Autriche, Lettonie Pologne, République tchèque, Suisse et Slovaquie assurent la prise en charge personnalisée des propriétaires de véhicules utilitaires, de garages, de compagnies d'autocar et d'entreprises agricoles.</w:t>
      </w:r>
      <w:r>
        <w:rPr>
          <w:sz w:val="22"/>
        </w:rPr>
        <w:t xml:space="preserve"> </w:t>
      </w:r>
      <w:r>
        <w:rPr>
          <w:sz w:val="22"/>
        </w:rPr>
        <w:t xml:space="preserve">Depuis les trois principaux entrepôts centraux de pièces de véhicules utilitaires d'Europe avec plus de 200 000 pièces de rechange, la marchandise est livrée le plus rapidement possible au client grâce à un concept logistique et de livraison très élaboré.</w:t>
      </w:r>
      <w:r>
        <w:rPr>
          <w:sz w:val="22"/>
        </w:rPr>
        <w:t xml:space="preserve"> </w:t>
      </w:r>
      <w:r>
        <w:rPr>
          <w:sz w:val="22"/>
        </w:rPr>
        <w:t xml:space="preserve">L'entreprise a réalisé en 2020 un chiffre d'affaires de 440 millions d'euros.</w:t>
      </w:r>
    </w:p>
    <w:p w:rsidR="0066420F" w:rsidRDefault="0066420F" w:rsidP="0066420F">
      <w:pPr>
        <w:pStyle w:val="Textkrper"/>
        <w:spacing w:line="360" w:lineRule="auto"/>
        <w:ind w:right="284"/>
        <w:jc w:val="left"/>
        <w:rPr>
          <w:b/>
          <w:sz w:val="22"/>
          <w:szCs w:val="22"/>
        </w:rPr>
      </w:pPr>
    </w:p>
    <w:p w:rsidR="0066420F" w:rsidRPr="00333F22" w:rsidRDefault="0066420F" w:rsidP="0066420F">
      <w:pPr>
        <w:pStyle w:val="Textkrper"/>
        <w:spacing w:line="360" w:lineRule="auto"/>
        <w:ind w:right="284" w:firstLine="426"/>
        <w:jc w:val="left"/>
        <w:rPr>
          <w:sz w:val="22"/>
        </w:rPr>
      </w:pPr>
      <w:r>
        <w:rPr>
          <w:b/>
          <w:sz w:val="20"/>
        </w:rPr>
        <w:t xml:space="preserve">Contact presse</w:t>
      </w:r>
    </w:p>
    <w:p w:rsidR="0066420F" w:rsidRDefault="0066420F" w:rsidP="0066420F">
      <w:pPr>
        <w:pStyle w:val="Textkrper"/>
        <w:spacing w:line="300" w:lineRule="exact"/>
        <w:ind w:left="426" w:right="284"/>
        <w:rPr>
          <w:sz w:val="20"/>
        </w:rPr>
      </w:pPr>
      <w:r>
        <w:rPr>
          <w:sz w:val="20"/>
        </w:rPr>
        <w:t xml:space="preserve">Christian Winkler GmbH &amp; Co. KG</w:t>
      </w:r>
    </w:p>
    <w:p w:rsidR="0066420F" w:rsidRPr="002E0A86" w:rsidRDefault="0066420F" w:rsidP="0066420F">
      <w:pPr>
        <w:pStyle w:val="Textkrper"/>
        <w:spacing w:line="300" w:lineRule="exact"/>
        <w:ind w:left="426" w:right="284"/>
        <w:rPr>
          <w:sz w:val="20"/>
        </w:rPr>
      </w:pPr>
      <w:r>
        <w:rPr>
          <w:sz w:val="20"/>
        </w:rPr>
        <w:t xml:space="preserve">Presse et relations publiques</w:t>
      </w:r>
    </w:p>
    <w:p w:rsidR="0066420F" w:rsidRPr="002E0A86" w:rsidRDefault="0066420F" w:rsidP="0066420F">
      <w:pPr>
        <w:spacing w:line="300" w:lineRule="exact"/>
        <w:ind w:left="426" w:right="284"/>
        <w:jc w:val="both"/>
        <w:rPr>
          <w:snapToGrid w:val="0"/>
          <w:sz w:val="20"/>
        </w:rPr>
      </w:pPr>
      <w:r>
        <w:rPr>
          <w:snapToGrid w:val="0"/>
          <w:sz w:val="20"/>
        </w:rPr>
        <w:t xml:space="preserve">Maurice Thinschmidt</w:t>
      </w:r>
    </w:p>
    <w:p w:rsidR="0066420F" w:rsidRPr="002E0A86" w:rsidRDefault="0066420F" w:rsidP="0066420F">
      <w:pPr>
        <w:spacing w:line="300" w:lineRule="exact"/>
        <w:ind w:left="426" w:right="284"/>
        <w:jc w:val="both"/>
        <w:rPr>
          <w:snapToGrid w:val="0"/>
          <w:sz w:val="20"/>
        </w:rPr>
      </w:pPr>
      <w:r>
        <w:rPr>
          <w:snapToGrid w:val="0"/>
          <w:sz w:val="20"/>
        </w:rPr>
        <w:t xml:space="preserve">Leitzstraße 47</w:t>
      </w:r>
    </w:p>
    <w:p w:rsidR="0066420F" w:rsidRPr="002E0A86" w:rsidRDefault="0066420F" w:rsidP="0066420F">
      <w:pPr>
        <w:spacing w:line="300" w:lineRule="exact"/>
        <w:ind w:left="426" w:right="284"/>
        <w:jc w:val="both"/>
        <w:rPr>
          <w:snapToGrid w:val="0"/>
          <w:sz w:val="20"/>
        </w:rPr>
      </w:pPr>
      <w:r>
        <w:rPr>
          <w:snapToGrid w:val="0"/>
          <w:sz w:val="20"/>
        </w:rPr>
        <w:t xml:space="preserve">D-70469 Stuttgart</w:t>
      </w:r>
    </w:p>
    <w:p w:rsidR="0066420F" w:rsidRPr="002E0A86" w:rsidRDefault="0066420F" w:rsidP="0066420F">
      <w:pPr>
        <w:spacing w:line="300" w:lineRule="exact"/>
        <w:ind w:left="426" w:right="284"/>
        <w:jc w:val="both"/>
        <w:rPr>
          <w:snapToGrid w:val="0"/>
          <w:sz w:val="20"/>
        </w:rPr>
      </w:pPr>
      <w:r>
        <w:rPr>
          <w:snapToGrid w:val="0"/>
          <w:sz w:val="20"/>
        </w:rPr>
        <w:t xml:space="preserve">Téléphone : +49 (0) 711 85999-113</w:t>
      </w:r>
    </w:p>
    <w:p w:rsidR="0066420F" w:rsidRPr="002E0A86" w:rsidRDefault="0066420F" w:rsidP="0066420F">
      <w:pPr>
        <w:spacing w:line="300" w:lineRule="exact"/>
        <w:ind w:left="426" w:right="284"/>
        <w:jc w:val="both"/>
        <w:rPr>
          <w:snapToGrid w:val="0"/>
          <w:sz w:val="20"/>
        </w:rPr>
      </w:pPr>
      <w:r>
        <w:rPr>
          <w:snapToGrid w:val="0"/>
          <w:sz w:val="20"/>
        </w:rPr>
        <w:t xml:space="preserve">Fax :  +49 (0) 711 85999-139</w:t>
      </w:r>
    </w:p>
    <w:p w:rsidR="0066420F" w:rsidRDefault="0066420F" w:rsidP="0066420F">
      <w:pPr>
        <w:spacing w:line="300" w:lineRule="exact"/>
        <w:ind w:left="426" w:right="284"/>
        <w:jc w:val="both"/>
        <w:rPr>
          <w:snapToGrid w:val="0"/>
          <w:sz w:val="20"/>
        </w:rPr>
      </w:pPr>
      <w:r>
        <w:rPr>
          <w:snapToGrid w:val="0"/>
          <w:sz w:val="20"/>
        </w:rPr>
        <w:t xml:space="preserve">E-mail : </w:t>
      </w:r>
      <w:hyperlink r:id="rId6" w:history="1" w:tooltip="">
        <w:r>
          <w:rPr>
            <w:rStyle w:val="Hyperlink"/>
            <w:snapToGrid w:val="0"/>
            <w:sz w:val="20"/>
          </w:rPr>
          <w:t xml:space="preserve">maurice.thinschmidt@winkler.de</w:t>
        </w:r>
      </w:hyperlink>
    </w:p>
    <w:p w:rsidR="009E00A1" w:rsidRPr="009E00A1" w:rsidRDefault="00E518E2" w:rsidP="00AD509D">
      <w:pPr>
        <w:spacing w:line="300" w:lineRule="exact"/>
        <w:ind w:left="426" w:right="284"/>
        <w:jc w:val="both"/>
        <w:rPr>
          <w:sz w:val="20"/>
        </w:rPr>
      </w:pPr>
      <w:hyperlink r:id="rId7" w:history="1" w:tooltip="">
        <w:r>
          <w:rPr>
            <w:rStyle w:val="Hyperlink"/>
            <w:snapToGrid w:val="0"/>
            <w:sz w:val="20"/>
          </w:rPr>
          <w:t xml:space="preserve">winkler.com</w:t>
        </w:r>
      </w:hyperlink>
      <w:r>
        <w:rPr>
          <w:snapToGrid w:val="0"/>
          <w:sz w:val="20"/>
        </w:rPr>
        <w:t xml:space="preserve">, </w:t>
      </w:r>
      <w:hyperlink r:id="rId8" w:history="1" w:tooltip="">
        <w:r>
          <w:rPr>
            <w:rStyle w:val="Hyperlink"/>
            <w:snapToGrid w:val="0"/>
            <w:sz w:val="20"/>
          </w:rPr>
          <w:t xml:space="preserve">shop.winkler.com</w:t>
        </w:r>
      </w:hyperlink>
    </w:p>
    <w:sectPr w:rsidR="009E00A1" w:rsidRPr="009E00A1" w:rsidSect="00AD509D">
      <w:headerReference w:type="even" r:id="rId9"/>
      <w:headerReference w:type="default" r:id="rId10"/>
      <w:type w:val="continuous"/>
      <w:pgSz w:w="11907" w:h="16840" w:code="9"/>
      <w:pgMar w:top="3544" w:right="1701" w:bottom="1418"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C5" w:rsidRDefault="00D871C5">
      <w:r>
        <w:separator/>
      </w:r>
    </w:p>
  </w:endnote>
  <w:endnote w:type="continuationSeparator" w:id="0">
    <w:p w:rsidR="00D871C5" w:rsidRDefault="00D8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C5" w:rsidRDefault="00D871C5">
      <w:r>
        <w:separator/>
      </w:r>
    </w:p>
  </w:footnote>
  <w:footnote w:type="continuationSeparator" w:id="0">
    <w:p w:rsidR="00D871C5" w:rsidRDefault="00D8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1" w:rsidRDefault="00B815D6">
    <w:pPr>
      <w:pStyle w:val="Kopfzeile"/>
      <w:framePr w:wrap="around" w:vAnchor="text" w:hAnchor="margin" w:xAlign="right" w:y="1"/>
      <w:rPr>
        <w:rStyle w:val="Seitenzahl"/>
      </w:rPr>
    </w:pPr>
    <w:r>
      <w:rPr>
        <w:rStyle w:val="Seitenzahl"/>
      </w:rPr>
      <w:rPr>
        <w:rStyle w:val="Seitenzahl"/>
      </w:rPr>
      <w:fldChar w:fldCharType="begin"/>
    </w:r>
    <w:r w:rsidR="00851041">
      <w:rPr>
        <w:rStyle w:val="Seitenzahl"/>
      </w:rPr>
      <w:instrText xml:space="preserve">PAGE  </w:instrText>
    </w:r>
    <w:r>
      <w:rPr>
        <w:rStyle w:val="Seitenzahl"/>
      </w:rPr>
      <w:fldChar w:fldCharType="end"/>
    </w:r>
  </w:p>
  <w:p w:rsidR="00851041" w:rsidRDefault="008510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1" w:type="dxa"/>
        <w:right w:w="71" w:type="dxa"/>
      </w:tblCellMar>
      <w:tblLook w:val="0000" w:firstRow="0" w:lastRow="0" w:firstColumn="0" w:lastColumn="0" w:noHBand="0" w:noVBand="0"/>
    </w:tblPr>
    <w:tblGrid>
      <w:gridCol w:w="6237"/>
      <w:gridCol w:w="2693"/>
    </w:tblGrid>
    <w:tr w:rsidR="00851041">
      <w:trPr>
        <w:trHeight w:val="1985"/>
        <w:tblHeader/>
      </w:trPr>
      <w:tc>
        <w:tcPr>
          <w:tcW w:w="6237" w:type="dxa"/>
        </w:tcPr>
        <w:p w:rsidR="00851041" w:rsidRPr="006D5215" w:rsidRDefault="008A3CB0" w:rsidP="00D16645">
          <w:pPr>
            <w:pStyle w:val="Kopfzeile"/>
            <w:spacing w:before="840"/>
            <w:ind w:left="-71" w:right="357"/>
            <w:rPr>
              <w:spacing w:val="100"/>
              <w:szCs w:val="24"/>
            </w:rPr>
          </w:pPr>
          <w: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ge">
                      <wp:posOffset>890905</wp:posOffset>
                    </wp:positionV>
                    <wp:extent cx="2348865" cy="0"/>
                    <wp:effectExtent l="5080"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697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70.15pt" to="18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e8vl8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">
                    <w10:wrap anchory="page"/>
                  </v:line>
                </w:pict>
              </mc:Fallback>
            </mc:AlternateContent>
          </w:r>
          <w:r>
            <w:rPr>
              <w:b/>
              <w:spacing w:val="100"/>
              <w:szCs w:val="24"/>
            </w:rPr>
            <w:t xml:space="preserve">Communiqué de presse</w:t>
          </w:r>
        </w:p>
      </w:tc>
      <w:tc>
        <w:tcPr>
          <w:tcW w:w="2693" w:type="dxa"/>
          <w:vAlign w:val="center"/>
        </w:tcPr>
        <w:p w:rsidR="00851041" w:rsidRDefault="00851041" w:rsidP="00D16645">
          <w:pPr>
            <w:pStyle w:val="Kopfzeile"/>
            <w:tabs>
              <w:tab w:val="left" w:pos="9072"/>
            </w:tabs>
            <w:ind w:right="-57"/>
            <w:rPr>
              <w:sz w:val="56"/>
            </w:rPr>
          </w:pPr>
          <w:r>
            <w:rPr>
              <w:noProof/>
              <w:sz w:val="56"/>
            </w:rPr>
            <w:drawing>
              <wp:anchor distT="0" distB="0" distL="114300" distR="114300" simplePos="0" relativeHeight="251658240" behindDoc="0" locked="0" layoutInCell="1" allowOverlap="1">
                <wp:simplePos x="0" y="0"/>
                <wp:positionH relativeFrom="margin">
                  <wp:posOffset>361315</wp:posOffset>
                </wp:positionH>
                <wp:positionV relativeFrom="margin">
                  <wp:posOffset>323850</wp:posOffset>
                </wp:positionV>
                <wp:extent cx="1155700" cy="749300"/>
                <wp:effectExtent l="19050" t="0" r="6350" b="0"/>
                <wp:wrapSquare wrapText="bothSides"/>
                <wp:docPr id="11" name="Bild 11" descr="Logo_Winkler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inkler_4c_Claim"/>
                        <pic:cNvPicPr>
                          <a:picLocks noChangeAspect="1" noChangeArrowheads="1"/>
                        </pic:cNvPicPr>
                      </pic:nvPicPr>
                      <pic:blipFill>
                        <a:blip r:embed="rId1"/>
                        <a:srcRect/>
                        <a:stretch>
                          <a:fillRect/>
                        </a:stretch>
                      </pic:blipFill>
                      <pic:spPr bwMode="auto">
                        <a:xfrm>
                          <a:off x="0" y="0"/>
                          <a:ext cx="1155700" cy="749300"/>
                        </a:xfrm>
                        <a:prstGeom prst="rect">
                          <a:avLst/>
                        </a:prstGeom>
                        <a:noFill/>
                        <a:ln w="9525">
                          <a:noFill/>
                          <a:miter lim="800000"/>
                          <a:headEnd/>
                          <a:tailEnd/>
                        </a:ln>
                      </pic:spPr>
                    </pic:pic>
                  </a:graphicData>
                </a:graphic>
              </wp:anchor>
            </w:drawing>
          </w:r>
        </w:p>
      </w:tc>
    </w:tr>
  </w:tbl>
  <w:p w:rsidR="00851041" w:rsidRDefault="00851041">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0"/>
    <w:rsid w:val="00000A73"/>
    <w:rsid w:val="000220BF"/>
    <w:rsid w:val="000269BB"/>
    <w:rsid w:val="000301C4"/>
    <w:rsid w:val="00041617"/>
    <w:rsid w:val="0008786E"/>
    <w:rsid w:val="000A5FBD"/>
    <w:rsid w:val="000B11AF"/>
    <w:rsid w:val="000C7D6F"/>
    <w:rsid w:val="000D5F36"/>
    <w:rsid w:val="000F475B"/>
    <w:rsid w:val="0010569A"/>
    <w:rsid w:val="00106BEA"/>
    <w:rsid w:val="001202BA"/>
    <w:rsid w:val="00121581"/>
    <w:rsid w:val="0014457E"/>
    <w:rsid w:val="00147E46"/>
    <w:rsid w:val="001906EB"/>
    <w:rsid w:val="001D2A80"/>
    <w:rsid w:val="001F28DA"/>
    <w:rsid w:val="00215221"/>
    <w:rsid w:val="002225CF"/>
    <w:rsid w:val="002266FE"/>
    <w:rsid w:val="00230FF9"/>
    <w:rsid w:val="0023793B"/>
    <w:rsid w:val="00243A7E"/>
    <w:rsid w:val="0025439F"/>
    <w:rsid w:val="00287ADB"/>
    <w:rsid w:val="002A3A51"/>
    <w:rsid w:val="002B0843"/>
    <w:rsid w:val="002B0A2C"/>
    <w:rsid w:val="002D5065"/>
    <w:rsid w:val="002E0A86"/>
    <w:rsid w:val="00333F22"/>
    <w:rsid w:val="00340EB7"/>
    <w:rsid w:val="00341B71"/>
    <w:rsid w:val="0034246C"/>
    <w:rsid w:val="0035137E"/>
    <w:rsid w:val="00365D80"/>
    <w:rsid w:val="00394847"/>
    <w:rsid w:val="003A2650"/>
    <w:rsid w:val="003B2762"/>
    <w:rsid w:val="003D0089"/>
    <w:rsid w:val="003F2C82"/>
    <w:rsid w:val="00431587"/>
    <w:rsid w:val="00433F3D"/>
    <w:rsid w:val="0045441A"/>
    <w:rsid w:val="00483A8A"/>
    <w:rsid w:val="00490F4E"/>
    <w:rsid w:val="004B384B"/>
    <w:rsid w:val="0054042B"/>
    <w:rsid w:val="00544C50"/>
    <w:rsid w:val="005669C7"/>
    <w:rsid w:val="00576EC9"/>
    <w:rsid w:val="005C4F06"/>
    <w:rsid w:val="005C78A1"/>
    <w:rsid w:val="005F053D"/>
    <w:rsid w:val="005F1329"/>
    <w:rsid w:val="005F7D2B"/>
    <w:rsid w:val="00606D2A"/>
    <w:rsid w:val="0062139A"/>
    <w:rsid w:val="00625F90"/>
    <w:rsid w:val="006330A7"/>
    <w:rsid w:val="0064639C"/>
    <w:rsid w:val="0066420F"/>
    <w:rsid w:val="006721E6"/>
    <w:rsid w:val="006821C0"/>
    <w:rsid w:val="006905B0"/>
    <w:rsid w:val="006A1B65"/>
    <w:rsid w:val="006D5215"/>
    <w:rsid w:val="006E1DD8"/>
    <w:rsid w:val="006E5312"/>
    <w:rsid w:val="00727BA3"/>
    <w:rsid w:val="007363A8"/>
    <w:rsid w:val="007673F7"/>
    <w:rsid w:val="007824FA"/>
    <w:rsid w:val="007A641E"/>
    <w:rsid w:val="007E03DB"/>
    <w:rsid w:val="007E15C5"/>
    <w:rsid w:val="007E57B1"/>
    <w:rsid w:val="007E5870"/>
    <w:rsid w:val="00851041"/>
    <w:rsid w:val="00866460"/>
    <w:rsid w:val="008A1128"/>
    <w:rsid w:val="008A2C23"/>
    <w:rsid w:val="008A3CB0"/>
    <w:rsid w:val="008B5C54"/>
    <w:rsid w:val="008C672E"/>
    <w:rsid w:val="008F495E"/>
    <w:rsid w:val="009C3841"/>
    <w:rsid w:val="009D6CBE"/>
    <w:rsid w:val="009E00A1"/>
    <w:rsid w:val="009E3D96"/>
    <w:rsid w:val="009F2FD1"/>
    <w:rsid w:val="00A362B7"/>
    <w:rsid w:val="00A40D47"/>
    <w:rsid w:val="00A55733"/>
    <w:rsid w:val="00A76703"/>
    <w:rsid w:val="00A775DE"/>
    <w:rsid w:val="00AA01ED"/>
    <w:rsid w:val="00AA77B3"/>
    <w:rsid w:val="00AD103C"/>
    <w:rsid w:val="00AD30BA"/>
    <w:rsid w:val="00AD509D"/>
    <w:rsid w:val="00AD5C37"/>
    <w:rsid w:val="00AE1F60"/>
    <w:rsid w:val="00B16943"/>
    <w:rsid w:val="00B34CB8"/>
    <w:rsid w:val="00B50510"/>
    <w:rsid w:val="00B6297F"/>
    <w:rsid w:val="00B815D6"/>
    <w:rsid w:val="00B90B44"/>
    <w:rsid w:val="00B9380D"/>
    <w:rsid w:val="00BA7ED3"/>
    <w:rsid w:val="00BD773E"/>
    <w:rsid w:val="00BE1499"/>
    <w:rsid w:val="00C06DD2"/>
    <w:rsid w:val="00C070B5"/>
    <w:rsid w:val="00C20318"/>
    <w:rsid w:val="00C25960"/>
    <w:rsid w:val="00C30A5E"/>
    <w:rsid w:val="00C76F28"/>
    <w:rsid w:val="00CD4AC2"/>
    <w:rsid w:val="00CE4B74"/>
    <w:rsid w:val="00CF0A17"/>
    <w:rsid w:val="00D05835"/>
    <w:rsid w:val="00D146A5"/>
    <w:rsid w:val="00D1610C"/>
    <w:rsid w:val="00D16645"/>
    <w:rsid w:val="00D6404B"/>
    <w:rsid w:val="00D82609"/>
    <w:rsid w:val="00D871C5"/>
    <w:rsid w:val="00D974FB"/>
    <w:rsid w:val="00DA0FA2"/>
    <w:rsid w:val="00DA64B4"/>
    <w:rsid w:val="00DB087E"/>
    <w:rsid w:val="00DD0D9F"/>
    <w:rsid w:val="00DE2F90"/>
    <w:rsid w:val="00E44DC7"/>
    <w:rsid w:val="00E518E2"/>
    <w:rsid w:val="00EB72D3"/>
    <w:rsid w:val="00F02DA7"/>
    <w:rsid w:val="00F26B4D"/>
    <w:rsid w:val="00F565A1"/>
    <w:rsid w:val="00F9148F"/>
    <w:rsid w:val="00F94AEC"/>
    <w:rsid w:val="00FA0177"/>
    <w:rsid w:val="00FA2A54"/>
    <w:rsid w:val="00FC1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7107C"/>
  <w15:docId w15:val="{0BE19BA3-BA27-4A32-9FBD-D2A8232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D2B"/>
    <w:rPr>
      <w:rFonts w:ascii="Arial" w:hAnsi="Arial"/>
      <w:sz w:val="24"/>
    </w:rPr>
  </w:style>
  <w:style w:type="paragraph" w:styleId="berschrift1">
    <w:name w:val="heading 1"/>
    <w:basedOn w:val="Standard"/>
    <w:next w:val="Standard"/>
    <w:qFormat/>
    <w:rsid w:val="005F7D2B"/>
    <w:pPr>
      <w:keepNext/>
      <w:spacing w:line="480" w:lineRule="auto"/>
      <w:ind w:right="2662"/>
      <w:jc w:val="both"/>
      <w:outlineLvl w:val="0"/>
    </w:pPr>
    <w:rPr>
      <w:b/>
      <w:snapToGrid w:val="0"/>
    </w:rPr>
  </w:style>
  <w:style w:type="paragraph" w:styleId="berschrift2">
    <w:name w:val="heading 2"/>
    <w:basedOn w:val="Standard"/>
    <w:next w:val="Standard"/>
    <w:qFormat/>
    <w:rsid w:val="005F7D2B"/>
    <w:pPr>
      <w:keepNext/>
      <w:tabs>
        <w:tab w:val="left" w:pos="10489"/>
      </w:tabs>
      <w:spacing w:line="480" w:lineRule="auto"/>
      <w:ind w:right="-1"/>
      <w:jc w:val="both"/>
      <w:outlineLvl w:val="1"/>
    </w:pPr>
    <w:rPr>
      <w:b/>
      <w:snapToGrid w:val="0"/>
    </w:rPr>
  </w:style>
  <w:style w:type="paragraph" w:styleId="berschrift3">
    <w:name w:val="heading 3"/>
    <w:basedOn w:val="Standard"/>
    <w:next w:val="Standard"/>
    <w:qFormat/>
    <w:rsid w:val="005F7D2B"/>
    <w:pPr>
      <w:keepNext/>
      <w:outlineLvl w:val="2"/>
    </w:pPr>
    <w:rPr>
      <w:rFonts w:ascii="Courier New" w:hAnsi="Courier New"/>
      <w:b/>
    </w:rPr>
  </w:style>
  <w:style w:type="paragraph" w:styleId="berschrift4">
    <w:name w:val="heading 4"/>
    <w:basedOn w:val="Standard"/>
    <w:next w:val="Standard"/>
    <w:qFormat/>
    <w:rsid w:val="005F7D2B"/>
    <w:pPr>
      <w:keepNext/>
      <w:spacing w:line="480" w:lineRule="auto"/>
      <w:ind w:right="850"/>
      <w:jc w:val="both"/>
      <w:outlineLvl w:val="3"/>
    </w:pPr>
    <w:rPr>
      <w:b/>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7D2B"/>
    <w:pPr>
      <w:tabs>
        <w:tab w:val="center" w:pos="4536"/>
        <w:tab w:val="right" w:pos="9072"/>
      </w:tabs>
    </w:pPr>
    <w:rPr>
      <w:rFonts w:ascii="Arial" w:hAnsi="Arial"/>
    </w:rPr>
  </w:style>
  <w:style w:type="paragraph" w:styleId="Fuzeile">
    <w:name w:val="footer"/>
    <w:basedOn w:val="Standard"/>
    <w:rsid w:val="005F7D2B"/>
    <w:pPr>
      <w:tabs>
        <w:tab w:val="center" w:pos="5103"/>
        <w:tab w:val="center" w:pos="11340"/>
      </w:tabs>
    </w:pPr>
    <w:rPr>
      <w:rFonts w:ascii="Arial" w:hAnsi="Arial"/>
    </w:rPr>
  </w:style>
  <w:style w:type="character" w:styleId="Seitenzahl">
    <w:name w:val="page number"/>
    <w:basedOn w:val="Absatz-Standardschriftart"/>
    <w:rsid w:val="005F7D2B"/>
    <w:rPr>
      <w:rFonts w:ascii="Times New Roman" w:hAnsi="Times New Roman"/>
    </w:rPr>
  </w:style>
  <w:style w:type="paragraph" w:styleId="Textkrper2">
    <w:name w:val="Body Text 2"/>
    <w:basedOn w:val="Standard"/>
    <w:rsid w:val="005F7D2B"/>
    <w:pPr>
      <w:spacing w:line="360" w:lineRule="auto"/>
    </w:pPr>
    <w:rPr>
      <w:rFonts w:ascii="Courier New" w:hAnsi="Courier New"/>
      <w:snapToGrid w:val="0"/>
    </w:rPr>
  </w:style>
  <w:style w:type="paragraph" w:styleId="Textkrper">
    <w:name w:val="Body Text"/>
    <w:basedOn w:val="Standard"/>
    <w:link w:val="TextkrperZchn"/>
    <w:rsid w:val="005F7D2B"/>
    <w:pPr>
      <w:spacing w:line="480" w:lineRule="auto"/>
      <w:ind w:right="4536"/>
      <w:jc w:val="both"/>
    </w:pPr>
    <w:rPr>
      <w:snapToGrid w:val="0"/>
    </w:rPr>
  </w:style>
  <w:style w:type="paragraph" w:styleId="Textkrper3">
    <w:name w:val="Body Text 3"/>
    <w:basedOn w:val="Standard"/>
    <w:rsid w:val="005F7D2B"/>
    <w:pPr>
      <w:spacing w:line="480" w:lineRule="auto"/>
      <w:ind w:right="4536"/>
      <w:jc w:val="both"/>
    </w:pPr>
    <w:rPr>
      <w:b/>
      <w:sz w:val="18"/>
    </w:rPr>
  </w:style>
  <w:style w:type="character" w:styleId="Hyperlink">
    <w:name w:val="Hyperlink"/>
    <w:basedOn w:val="Absatz-Standardschriftart"/>
    <w:rsid w:val="005F7D2B"/>
    <w:rPr>
      <w:color w:val="0000FF"/>
      <w:u w:val="single"/>
    </w:rPr>
  </w:style>
  <w:style w:type="character" w:styleId="BesuchterLink">
    <w:name w:val="FollowedHyperlink"/>
    <w:basedOn w:val="Absatz-Standardschriftart"/>
    <w:rsid w:val="005F7D2B"/>
    <w:rPr>
      <w:color w:val="800080"/>
      <w:u w:val="single"/>
    </w:rPr>
  </w:style>
  <w:style w:type="paragraph" w:styleId="Funotentext">
    <w:name w:val="footnote text"/>
    <w:basedOn w:val="Standard"/>
    <w:semiHidden/>
    <w:rsid w:val="005F7D2B"/>
    <w:rPr>
      <w:rFonts w:ascii="Antique Olv (W1)" w:hAnsi="Antique Olv (W1)"/>
      <w:sz w:val="18"/>
    </w:rPr>
  </w:style>
  <w:style w:type="paragraph" w:styleId="Textkrper-Zeileneinzug">
    <w:name w:val="Body Text Indent"/>
    <w:basedOn w:val="Standard"/>
    <w:rsid w:val="005F7D2B"/>
    <w:pPr>
      <w:spacing w:line="360" w:lineRule="auto"/>
      <w:ind w:left="567"/>
      <w:jc w:val="both"/>
    </w:pPr>
    <w:rPr>
      <w:b/>
      <w:snapToGrid w:val="0"/>
      <w:sz w:val="22"/>
    </w:rPr>
  </w:style>
  <w:style w:type="character" w:customStyle="1" w:styleId="TextkrperZchn">
    <w:name w:val="Textkörper Zchn"/>
    <w:basedOn w:val="Absatz-Standardschriftart"/>
    <w:link w:val="Textkrper"/>
    <w:rsid w:val="005C78A1"/>
    <w:rPr>
      <w:rFonts w:ascii="Arial" w:hAnsi="Arial"/>
      <w:snapToGrid w:val="0"/>
      <w:sz w:val="24"/>
    </w:rPr>
  </w:style>
  <w:style w:type="paragraph" w:styleId="Sprechblasentext">
    <w:name w:val="Balloon Text"/>
    <w:basedOn w:val="Standard"/>
    <w:link w:val="SprechblasentextZchn"/>
    <w:semiHidden/>
    <w:unhideWhenUsed/>
    <w:rsid w:val="003D0089"/>
    <w:rPr>
      <w:rFonts w:ascii="Segoe UI" w:hAnsi="Segoe UI" w:cs="Segoe UI"/>
      <w:sz w:val="18"/>
      <w:szCs w:val="18"/>
    </w:rPr>
  </w:style>
  <w:style w:type="character" w:customStyle="1" w:styleId="SprechblasentextZchn">
    <w:name w:val="Sprechblasentext Zchn"/>
    <w:basedOn w:val="Absatz-Standardschriftart"/>
    <w:link w:val="Sprechblasentext"/>
    <w:semiHidden/>
    <w:rsid w:val="003D0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7775">
      <w:bodyDiv w:val="1"/>
      <w:marLeft w:val="0"/>
      <w:marRight w:val="0"/>
      <w:marTop w:val="0"/>
      <w:marBottom w:val="0"/>
      <w:divBdr>
        <w:top w:val="none" w:sz="0" w:space="0" w:color="auto"/>
        <w:left w:val="none" w:sz="0" w:space="0" w:color="auto"/>
        <w:bottom w:val="none" w:sz="0" w:space="0" w:color="auto"/>
        <w:right w:val="none" w:sz="0" w:space="0" w:color="auto"/>
      </w:divBdr>
    </w:div>
    <w:div w:id="1332179794">
      <w:bodyDiv w:val="1"/>
      <w:marLeft w:val="0"/>
      <w:marRight w:val="0"/>
      <w:marTop w:val="0"/>
      <w:marBottom w:val="0"/>
      <w:divBdr>
        <w:top w:val="none" w:sz="0" w:space="0" w:color="auto"/>
        <w:left w:val="none" w:sz="0" w:space="0" w:color="auto"/>
        <w:bottom w:val="none" w:sz="0" w:space="0" w:color="auto"/>
        <w:right w:val="none" w:sz="0" w:space="0" w:color="auto"/>
      </w:divBdr>
      <w:divsChild>
        <w:div w:id="1149126744">
          <w:marLeft w:val="0"/>
          <w:marRight w:val="0"/>
          <w:marTop w:val="0"/>
          <w:marBottom w:val="0"/>
          <w:divBdr>
            <w:top w:val="none" w:sz="0" w:space="0" w:color="auto"/>
            <w:left w:val="none" w:sz="0" w:space="0" w:color="auto"/>
            <w:bottom w:val="none" w:sz="0" w:space="0" w:color="auto"/>
            <w:right w:val="none" w:sz="0" w:space="0" w:color="auto"/>
          </w:divBdr>
        </w:div>
        <w:div w:id="1751391653">
          <w:marLeft w:val="0"/>
          <w:marRight w:val="0"/>
          <w:marTop w:val="0"/>
          <w:marBottom w:val="0"/>
          <w:divBdr>
            <w:top w:val="none" w:sz="0" w:space="0" w:color="auto"/>
            <w:left w:val="none" w:sz="0" w:space="0" w:color="auto"/>
            <w:bottom w:val="none" w:sz="0" w:space="0" w:color="auto"/>
            <w:right w:val="none" w:sz="0" w:space="0" w:color="auto"/>
          </w:divBdr>
        </w:div>
      </w:divsChild>
    </w:div>
    <w:div w:id="140263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2929">
          <w:marLeft w:val="0"/>
          <w:marRight w:val="0"/>
          <w:marTop w:val="0"/>
          <w:marBottom w:val="0"/>
          <w:divBdr>
            <w:top w:val="none" w:sz="0" w:space="0" w:color="auto"/>
            <w:left w:val="none" w:sz="0" w:space="0" w:color="auto"/>
            <w:bottom w:val="none" w:sz="0" w:space="0" w:color="auto"/>
            <w:right w:val="none" w:sz="0" w:space="0" w:color="auto"/>
          </w:divBdr>
        </w:div>
        <w:div w:id="1990672287">
          <w:marLeft w:val="0"/>
          <w:marRight w:val="0"/>
          <w:marTop w:val="0"/>
          <w:marBottom w:val="0"/>
          <w:divBdr>
            <w:top w:val="none" w:sz="0" w:space="0" w:color="auto"/>
            <w:left w:val="none" w:sz="0" w:space="0" w:color="auto"/>
            <w:bottom w:val="none" w:sz="0" w:space="0" w:color="auto"/>
            <w:right w:val="none" w:sz="0" w:space="0" w:color="auto"/>
          </w:divBdr>
        </w:div>
      </w:divsChild>
    </w:div>
    <w:div w:id="1510562456">
      <w:bodyDiv w:val="1"/>
      <w:marLeft w:val="0"/>
      <w:marRight w:val="0"/>
      <w:marTop w:val="0"/>
      <w:marBottom w:val="0"/>
      <w:divBdr>
        <w:top w:val="none" w:sz="0" w:space="0" w:color="auto"/>
        <w:left w:val="none" w:sz="0" w:space="0" w:color="auto"/>
        <w:bottom w:val="none" w:sz="0" w:space="0" w:color="auto"/>
        <w:right w:val="none" w:sz="0" w:space="0" w:color="auto"/>
      </w:divBdr>
    </w:div>
    <w:div w:id="1584609199">
      <w:bodyDiv w:val="1"/>
      <w:marLeft w:val="0"/>
      <w:marRight w:val="0"/>
      <w:marTop w:val="0"/>
      <w:marBottom w:val="0"/>
      <w:divBdr>
        <w:top w:val="none" w:sz="0" w:space="0" w:color="auto"/>
        <w:left w:val="none" w:sz="0" w:space="0" w:color="auto"/>
        <w:bottom w:val="none" w:sz="0" w:space="0" w:color="auto"/>
        <w:right w:val="none" w:sz="0" w:space="0" w:color="auto"/>
      </w:divBdr>
    </w:div>
    <w:div w:id="1709262614">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
        <w:div w:id="2134399705">
          <w:marLeft w:val="0"/>
          <w:marRight w:val="0"/>
          <w:marTop w:val="0"/>
          <w:marBottom w:val="0"/>
          <w:divBdr>
            <w:top w:val="none" w:sz="0" w:space="0" w:color="auto"/>
            <w:left w:val="none" w:sz="0" w:space="0" w:color="auto"/>
            <w:bottom w:val="none" w:sz="0" w:space="0" w:color="auto"/>
            <w:right w:val="none" w:sz="0" w:space="0" w:color="auto"/>
          </w:divBdr>
        </w:div>
      </w:divsChild>
    </w:div>
    <w:div w:id="1921670284">
      <w:bodyDiv w:val="1"/>
      <w:marLeft w:val="0"/>
      <w:marRight w:val="0"/>
      <w:marTop w:val="0"/>
      <w:marBottom w:val="0"/>
      <w:divBdr>
        <w:top w:val="none" w:sz="0" w:space="0" w:color="auto"/>
        <w:left w:val="none" w:sz="0" w:space="0" w:color="auto"/>
        <w:bottom w:val="none" w:sz="0" w:space="0" w:color="auto"/>
        <w:right w:val="none" w:sz="0" w:space="0" w:color="auto"/>
      </w:divBdr>
      <w:divsChild>
        <w:div w:id="241915355">
          <w:marLeft w:val="0"/>
          <w:marRight w:val="0"/>
          <w:marTop w:val="0"/>
          <w:marBottom w:val="0"/>
          <w:divBdr>
            <w:top w:val="none" w:sz="0" w:space="0" w:color="auto"/>
            <w:left w:val="none" w:sz="0" w:space="0" w:color="auto"/>
            <w:bottom w:val="none" w:sz="0" w:space="0" w:color="auto"/>
            <w:right w:val="none" w:sz="0" w:space="0" w:color="auto"/>
          </w:divBdr>
        </w:div>
        <w:div w:id="13287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winkler.de/shop" TargetMode="External"/><Relationship Id="rId3" Type="http://schemas.openxmlformats.org/officeDocument/2006/relationships/webSettings" Target="webSettings.xml"/><Relationship Id="rId7" Type="http://schemas.openxmlformats.org/officeDocument/2006/relationships/hyperlink" Target="http://wink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hinschmidt@winkl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wmark09\Lokale%20Einstellungen\Temporary%20Internet%20Files\Content.MSO\20752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20752202</Template>
  <TotalTime>0</TotalTime>
  <Pages>2</Pages>
  <Words>384</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Faxvorlage Christian Winkler (neu)</vt:lpstr>
    </vt:vector>
  </TitlesOfParts>
  <Company>CW</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Faxvorlage Christian Winkler (neu)</dc:title>
  <dc:subject>Fomularvorlage</dc:subject>
  <dc:creator>Christian Winkler</dc:creator>
  <cp:keywords>Fax, Vorlage</cp:keywords>
  <dc:description>Erst nach Umzug verwenden</dc:description>
  <cp:lastModifiedBy>cwdp68</cp:lastModifiedBy>
  <cp:revision>5</cp:revision>
  <cp:lastPrinted>2021-07-27T05:49:00Z</cp:lastPrinted>
  <dcterms:created xsi:type="dcterms:W3CDTF">2021-07-27T09:21:00Z</dcterms:created>
  <dcterms:modified xsi:type="dcterms:W3CDTF">2021-07-28T10:12:00Z</dcterms:modified>
</cp:coreProperties>
</file>